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16" w:rsidRDefault="00A55916">
      <w:r>
        <w:t xml:space="preserve">Prilog </w:t>
      </w:r>
      <w:bookmarkStart w:id="0" w:name="_GoBack"/>
      <w:bookmarkEnd w:id="0"/>
    </w:p>
    <w:p w:rsidR="00A55916" w:rsidRDefault="00A55916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508"/>
      </w:tblGrid>
      <w:tr w:rsidR="00A55916" w:rsidRPr="00A55916" w:rsidTr="00A55916">
        <w:trPr>
          <w:tblCellSpacing w:w="0" w:type="dxa"/>
        </w:trPr>
        <w:tc>
          <w:tcPr>
            <w:tcW w:w="4554" w:type="dxa"/>
            <w:shd w:val="clear" w:color="auto" w:fill="BFBFBF" w:themeFill="background1" w:themeFillShade="BF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A55916" w:rsidRPr="00A55916" w:rsidRDefault="00A55916" w:rsidP="00A55916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PODRUČJE ISKLJUČENOSTI/KRITERIJI</w:t>
            </w:r>
          </w:p>
          <w:p w:rsidR="00A55916" w:rsidRPr="00A55916" w:rsidRDefault="00A55916" w:rsidP="00A55916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hr-HR"/>
              </w:rPr>
              <w:t>DOKAZI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Isključenost s obzirom na obiteljsku strukturu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iz višečlane obitelji (obitelj s troje i više djece)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Rodni listovi djece, potvrde o školovanju i drugi dokumenti koji dokazuju ovaj kriterij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bez odgovarajuće roditeljske skrbi, djeca koja se nalaze na skrbi izvan vlastite obitelji (npr. udomiteljskoj obitelji)/djeca s poremećajem u ponašanju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Rješenja o priznavanju prava u sustavu socijalne skrbi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iz jednoroditeljskih obitelji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Smrtni list, odluka o roditeljskoj skrbi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Isključenost s obzirom na ekonomski status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korisnika zajamčene minimalne naknade ili druge naknade sukladno Zakonu o socijalnoj skrbi (doplatak za pomoć i njegu, osobna invalidnina i sl.)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Rješenje Centra za socijalnu skrb o ostvarenom pravu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iz obitelji koje su korisnici prava na doplatak za djecu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Rješenje o priznavanju prava na doplatak za djecu, potvrda o primitku doplatka za djecu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kojoj su jedan ili oba roditelja nezaposleni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Potvrda o vođenju u evidenciji Hrvatskog zavoda za zapošljavanje ili drugi dokument koji dokazuje ovaj kriterij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Isključenost s obzirom na identifikaciju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romske i/ili ostalih nacionalnih manjina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Rodni list djeteta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Isključenost s obzirom na zdravstveni status i/ili invaliditet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s teškoćama u razvoju/težim zdravstvenim teškoćama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Rješenja o priznavanju prava u sustavu socijalne skrbi ili mišljenje relevantnog tijela, nalaz vještačenja te drugi dokumentacija koja dokazuje ovaj kriterij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Obitelj u kojoj je jedan ili oba roditelja (članovi obitelji) teže bolesna/osobe s invaliditetom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Zdravstvena dokumentacija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Ostala područja isključenosti</w:t>
            </w:r>
          </w:p>
        </w:tc>
        <w:tc>
          <w:tcPr>
            <w:tcW w:w="4508" w:type="dxa"/>
            <w:shd w:val="clear" w:color="auto" w:fill="F2F2F2" w:themeFill="background1" w:themeFillShade="F2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  <w:tr w:rsidR="00A55916" w:rsidRPr="00A55916" w:rsidTr="00A55916">
        <w:trPr>
          <w:tblCellSpacing w:w="0" w:type="dxa"/>
        </w:trPr>
        <w:tc>
          <w:tcPr>
            <w:tcW w:w="4554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Djeca iz obitelji u riziku od siromaštva, koja se po osobnoj procjeni djelatnika škole ili centra za socijalnu skrb, nalaze u nepovoljnim osobnim, socijalnim i materijalnim okolnostima</w:t>
            </w:r>
          </w:p>
        </w:tc>
        <w:tc>
          <w:tcPr>
            <w:tcW w:w="4508" w:type="dxa"/>
            <w:vAlign w:val="center"/>
            <w:hideMark/>
          </w:tcPr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Mišljenje / Izjava školskog pedagoga, učitelja, ravnatelja, socijalnog radnik i dr.</w:t>
            </w:r>
          </w:p>
          <w:p w:rsidR="00A55916" w:rsidRPr="00A55916" w:rsidRDefault="00A55916" w:rsidP="00A55916">
            <w:pPr>
              <w:spacing w:before="100" w:beforeAutospacing="1" w:after="100" w:afterAutospacing="1" w:line="22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A5591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 </w:t>
            </w:r>
          </w:p>
        </w:tc>
      </w:tr>
    </w:tbl>
    <w:p w:rsidR="00A55916" w:rsidRDefault="00A55916" w:rsidP="00A55916">
      <w:pPr>
        <w:spacing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</w:p>
    <w:p w:rsidR="00A55916" w:rsidRDefault="00A55916" w:rsidP="00A55916">
      <w:pPr>
        <w:spacing w:after="100" w:afterAutospacing="1" w:line="240" w:lineRule="auto"/>
        <w:ind w:left="720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Dodatno pojašnjenje vezano uz dokaze:</w:t>
      </w:r>
    </w:p>
    <w:p w:rsidR="00A55916" w:rsidRPr="00A55916" w:rsidRDefault="00A55916" w:rsidP="00A55916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A559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Kriterij </w:t>
      </w:r>
      <w:r w:rsidRPr="00A55916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u w:val="single"/>
          <w:lang w:eastAsia="hr-HR"/>
        </w:rPr>
        <w:t>Djeca iz višečlanih obitelji (obitelji s troje I više djece) </w:t>
      </w:r>
      <w:r w:rsidRPr="00A559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 - uključuje svu djecu iz te obitelji (ukoliko našu školu pohađaju 3 učenika iz iste obitelji, sva tri mogu biti uključena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 projekt). Također, odnosi se i</w:t>
      </w:r>
      <w:r w:rsidRPr="00A559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na one učenike čija braća ili sestre pohađaju srednju školu/fakultet – to se dokazuje potvrdom o školovanju).</w:t>
      </w:r>
    </w:p>
    <w:p w:rsidR="00A55916" w:rsidRPr="00A55916" w:rsidRDefault="00A55916" w:rsidP="00A55916">
      <w:pPr>
        <w:numPr>
          <w:ilvl w:val="0"/>
          <w:numId w:val="1"/>
        </w:numPr>
        <w:spacing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A559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Kriterij </w:t>
      </w:r>
      <w:r w:rsidRPr="00A55916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hr-HR"/>
        </w:rPr>
        <w:t>Djeca korisnika zajamčene minimalne naknade ili druge naknade sukladno Zakonu o socijalnoj skrbi </w:t>
      </w:r>
      <w:r w:rsidRPr="00A5591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– može se dokazati jednom potvrdom CZSS za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sve učenike pojedine škole.</w:t>
      </w:r>
    </w:p>
    <w:p w:rsidR="00983978" w:rsidRDefault="00983978"/>
    <w:sectPr w:rsidR="0098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C67B0"/>
    <w:multiLevelType w:val="multilevel"/>
    <w:tmpl w:val="195A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E"/>
    <w:rsid w:val="004122FE"/>
    <w:rsid w:val="00983978"/>
    <w:rsid w:val="00A5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3C51"/>
  <w15:chartTrackingRefBased/>
  <w15:docId w15:val="{AC3D9A5D-710E-45DA-B908-B84CC795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5591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A55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55916"/>
    <w:rPr>
      <w:i/>
      <w:iCs/>
    </w:rPr>
  </w:style>
  <w:style w:type="table" w:styleId="Reetkatablice">
    <w:name w:val="Table Grid"/>
    <w:basedOn w:val="Obinatablica"/>
    <w:uiPriority w:val="39"/>
    <w:rsid w:val="00A5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Mirka Pereša, Kapela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2</cp:revision>
  <dcterms:created xsi:type="dcterms:W3CDTF">2018-09-11T08:06:00Z</dcterms:created>
  <dcterms:modified xsi:type="dcterms:W3CDTF">2018-09-11T08:06:00Z</dcterms:modified>
</cp:coreProperties>
</file>